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89BD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Expenses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renting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property</w:t>
      </w:r>
      <w:proofErr w:type="spellEnd"/>
      <w:r w:rsidRPr="009F7532">
        <w:rPr>
          <w:rFonts w:ascii="Calibri" w:eastAsia="Times New Roman" w:hAnsi="Calibri" w:cs="Calibri"/>
          <w:lang w:eastAsia="hu-HU"/>
        </w:rPr>
        <w:t> </w:t>
      </w:r>
    </w:p>
    <w:p w14:paraId="5764F47F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9F7532">
        <w:rPr>
          <w:rFonts w:ascii="Calibri" w:eastAsia="Times New Roman" w:hAnsi="Calibri" w:cs="Calibri"/>
          <w:lang w:eastAsia="hu-HU"/>
        </w:rPr>
        <w:t> </w:t>
      </w:r>
    </w:p>
    <w:p w14:paraId="570487FF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Rental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: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paid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for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right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property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under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contracted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conditions</w:t>
      </w:r>
      <w:proofErr w:type="spellEnd"/>
      <w:r w:rsidRPr="009F7532">
        <w:rPr>
          <w:rFonts w:ascii="Calibri" w:eastAsia="Times New Roman" w:hAnsi="Calibri" w:cs="Calibri"/>
          <w:lang w:eastAsia="hu-HU"/>
        </w:rPr>
        <w:t> </w:t>
      </w:r>
    </w:p>
    <w:p w14:paraId="63E23600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Common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cost/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Communal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: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This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has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be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paid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monthly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it’s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 fixed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Covers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service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building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live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: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Cleaning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lightning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common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areas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building,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garbage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disposal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common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water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usage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(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apartment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/room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rent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located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a building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which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has a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garden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that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has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be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watered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).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This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also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covers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expenses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might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occur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something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has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be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repaired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(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: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intercom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lamps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common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areas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broken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pipes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building). </w:t>
      </w:r>
    </w:p>
    <w:p w14:paraId="783E7B35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9F7532">
        <w:rPr>
          <w:rFonts w:ascii="Calibri" w:eastAsia="Times New Roman" w:hAnsi="Calibri" w:cs="Calibri"/>
          <w:lang w:eastAsia="hu-HU"/>
        </w:rPr>
        <w:t xml:space="preserve">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apartments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not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equipped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with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sepaprate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water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meters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common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cost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could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include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water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also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this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Condominum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sets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per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each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apartment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accorning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number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persons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living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apartments</w:t>
      </w:r>
      <w:proofErr w:type="spellEnd"/>
      <w:r w:rsidRPr="009F7532">
        <w:rPr>
          <w:rFonts w:ascii="Calibri" w:eastAsia="Times New Roman" w:hAnsi="Calibri" w:cs="Calibri"/>
          <w:lang w:eastAsia="hu-HU"/>
        </w:rPr>
        <w:t>. </w:t>
      </w:r>
    </w:p>
    <w:p w14:paraId="10099EF6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9F7532">
        <w:rPr>
          <w:rFonts w:ascii="Calibri" w:eastAsia="Times New Roman" w:hAnsi="Calibri" w:cs="Calibri"/>
          <w:lang w:eastAsia="hu-HU"/>
        </w:rPr>
        <w:t xml:space="preserve">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building has a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central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heating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system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apartments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not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equipped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with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private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calory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meters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common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cost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could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include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heating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costs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also</w:t>
      </w:r>
      <w:proofErr w:type="spellEnd"/>
      <w:r w:rsidRPr="009F7532">
        <w:rPr>
          <w:rFonts w:ascii="Calibri" w:eastAsia="Times New Roman" w:hAnsi="Calibri" w:cs="Calibri"/>
          <w:lang w:eastAsia="hu-HU"/>
        </w:rPr>
        <w:t>.  </w:t>
      </w:r>
    </w:p>
    <w:p w14:paraId="5C23FCD6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Utility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: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live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an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apartment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surely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many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kinds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public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servises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: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electricity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gas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water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internet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  Internet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provided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upon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monthly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fixed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this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simple</w:t>
      </w:r>
      <w:proofErr w:type="spellEnd"/>
      <w:r w:rsidRPr="009F7532">
        <w:rPr>
          <w:rFonts w:ascii="Calibri" w:eastAsia="Times New Roman" w:hAnsi="Calibri" w:cs="Calibri"/>
          <w:lang w:eastAsia="hu-HU"/>
        </w:rPr>
        <w:t>. </w:t>
      </w:r>
    </w:p>
    <w:p w14:paraId="6BA783CB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But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what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about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rest?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Electricity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water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gas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(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heating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)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cannot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be a fixed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fee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those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depend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amount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resource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Optimally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apartments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equipped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private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gas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electric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water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meters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measure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amount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 During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cold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seasons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gas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consuption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increase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because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heating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system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place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equipped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air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conditioner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lot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electricity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bills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go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up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sky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Also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if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keep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water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running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running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shower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wash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up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dishes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have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pay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more for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water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bills</w:t>
      </w:r>
      <w:proofErr w:type="spellEnd"/>
      <w:r w:rsidRPr="009F7532">
        <w:rPr>
          <w:rFonts w:ascii="Calibri" w:eastAsia="Times New Roman" w:hAnsi="Calibri" w:cs="Calibri"/>
          <w:lang w:eastAsia="hu-HU"/>
        </w:rPr>
        <w:t>. </w:t>
      </w:r>
    </w:p>
    <w:p w14:paraId="1477EBB9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9F7532">
        <w:rPr>
          <w:rFonts w:ascii="Calibri" w:eastAsia="Times New Roman" w:hAnsi="Calibri" w:cs="Calibri"/>
          <w:lang w:eastAsia="hu-HU"/>
        </w:rPr>
        <w:t xml:space="preserve">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order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save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money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advised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follow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some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basic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rules</w:t>
      </w:r>
      <w:proofErr w:type="spellEnd"/>
      <w:r w:rsidRPr="009F7532">
        <w:rPr>
          <w:rFonts w:ascii="Calibri" w:eastAsia="Times New Roman" w:hAnsi="Calibri" w:cs="Calibri"/>
          <w:lang w:eastAsia="hu-HU"/>
        </w:rPr>
        <w:t>: </w:t>
      </w:r>
    </w:p>
    <w:p w14:paraId="579ADE1D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9F7532">
        <w:rPr>
          <w:rFonts w:ascii="Calibri" w:eastAsia="Times New Roman" w:hAnsi="Calibri" w:cs="Calibri"/>
          <w:lang w:eastAsia="hu-HU"/>
        </w:rPr>
        <w:t xml:space="preserve">During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winter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season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heating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: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if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temperature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flat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high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not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open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windows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leave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them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open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but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thermostat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proofErr w:type="gram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>  a</w:t>
      </w:r>
      <w:proofErr w:type="gram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lower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position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aks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landlord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what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if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constantly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hot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inside</w:t>
      </w:r>
      <w:proofErr w:type="spellEnd"/>
      <w:r w:rsidRPr="009F7532">
        <w:rPr>
          <w:rFonts w:ascii="Calibri" w:eastAsia="Times New Roman" w:hAnsi="Calibri" w:cs="Calibri"/>
          <w:lang w:eastAsia="hu-HU"/>
        </w:rPr>
        <w:t>.  </w:t>
      </w:r>
    </w:p>
    <w:p w14:paraId="6B47EA6E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9F7532">
        <w:rPr>
          <w:rFonts w:ascii="Calibri" w:eastAsia="Times New Roman" w:hAnsi="Calibri" w:cs="Calibri"/>
          <w:lang w:eastAsia="hu-HU"/>
        </w:rPr>
        <w:t xml:space="preserve">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summer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air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conditioner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please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make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sure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that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keep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windows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closed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Don’t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forget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turn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off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go out. </w:t>
      </w:r>
    </w:p>
    <w:p w14:paraId="40F96D61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9F7532">
        <w:rPr>
          <w:rFonts w:ascii="Calibri" w:eastAsia="Times New Roman" w:hAnsi="Calibri" w:cs="Calibri"/>
          <w:lang w:eastAsia="hu-HU"/>
        </w:rPr>
        <w:t xml:space="preserve">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turn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off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lights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don’t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</w:t>
      </w:r>
      <w:proofErr w:type="spellEnd"/>
      <w:r w:rsidRPr="009F7532">
        <w:rPr>
          <w:rFonts w:ascii="Calibri" w:eastAsia="Times New Roman" w:hAnsi="Calibri" w:cs="Calibri"/>
          <w:lang w:eastAsia="hu-HU"/>
        </w:rPr>
        <w:t>. </w:t>
      </w:r>
    </w:p>
    <w:p w14:paraId="3BE5FFF9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r w:rsidRPr="009F7532">
        <w:rPr>
          <w:rFonts w:ascii="Calibri" w:eastAsia="Times New Roman" w:hAnsi="Calibri" w:cs="Calibri"/>
          <w:lang w:eastAsia="hu-HU"/>
        </w:rPr>
        <w:t> </w:t>
      </w:r>
    </w:p>
    <w:p w14:paraId="0199D637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Security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deposit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: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Generally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amount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secutiry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deposit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equal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2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months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rent,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but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some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cases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be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negotiated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amount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1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month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has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be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paid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sign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lease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contract</w:t>
      </w:r>
      <w:proofErr w:type="spellEnd"/>
      <w:r w:rsidRPr="009F7532">
        <w:rPr>
          <w:rFonts w:ascii="Calibri" w:eastAsia="Times New Roman" w:hAnsi="Calibri" w:cs="Calibri"/>
          <w:lang w:eastAsia="hu-HU"/>
        </w:rPr>
        <w:t>. </w:t>
      </w:r>
    </w:p>
    <w:p w14:paraId="05BBBEE5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Security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deposit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provides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financial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security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for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landlord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and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paid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tenants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cover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unexpected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expenses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non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normal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tear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wear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damages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caused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unpaid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utility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bills</w:t>
      </w:r>
      <w:proofErr w:type="spellEnd"/>
      <w:r w:rsidRPr="009F7532">
        <w:rPr>
          <w:rFonts w:ascii="Calibri" w:eastAsia="Times New Roman" w:hAnsi="Calibri" w:cs="Calibri"/>
          <w:lang w:eastAsia="hu-HU"/>
        </w:rPr>
        <w:t>.  </w:t>
      </w:r>
    </w:p>
    <w:p w14:paraId="0E97128A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Please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note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that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costs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repairs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damage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higher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than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amount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security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deposit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paid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have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pay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balance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!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amount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security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deposit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used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have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pay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again. </w:t>
      </w:r>
    </w:p>
    <w:p w14:paraId="54AEF1B6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lease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contract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terminates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move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out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full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amount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security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deposit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shall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be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retured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provided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don’t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have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unpaid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bills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common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cost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damages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.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Basically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have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leave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place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same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conditions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moved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except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for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normal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tear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and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wear</w:t>
      </w:r>
      <w:proofErr w:type="spellEnd"/>
      <w:r w:rsidRPr="009F7532">
        <w:rPr>
          <w:rFonts w:ascii="Calibri" w:eastAsia="Times New Roman" w:hAnsi="Calibri" w:cs="Calibri"/>
          <w:lang w:eastAsia="hu-HU"/>
        </w:rPr>
        <w:t>. </w:t>
      </w:r>
    </w:p>
    <w:p w14:paraId="567BA8D1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Handover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protocoll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advised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fill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move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also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you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move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out.  </w:t>
      </w:r>
    </w:p>
    <w:p w14:paraId="610833D7" w14:textId="77777777" w:rsidR="00233C3C" w:rsidRPr="009F7532" w:rsidRDefault="00233C3C" w:rsidP="00233C3C">
      <w:pPr>
        <w:spacing w:after="0" w:line="240" w:lineRule="auto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This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documents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contains</w:t>
      </w:r>
      <w:proofErr w:type="spellEnd"/>
      <w:r w:rsidRPr="009F7532">
        <w:rPr>
          <w:rFonts w:ascii="Calibri" w:eastAsia="Times New Roman" w:hAnsi="Calibri" w:cs="Calibri"/>
          <w:lang w:eastAsia="hu-HU"/>
        </w:rPr>
        <w:t>: </w:t>
      </w:r>
    </w:p>
    <w:p w14:paraId="12B997C0" w14:textId="77777777" w:rsidR="00233C3C" w:rsidRPr="009F7532" w:rsidRDefault="00233C3C" w:rsidP="00233C3C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Name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landlors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(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same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lease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agreement</w:t>
      </w:r>
      <w:proofErr w:type="spellEnd"/>
      <w:r w:rsidRPr="009F7532">
        <w:rPr>
          <w:rFonts w:ascii="Calibri" w:eastAsia="Times New Roman" w:hAnsi="Calibri" w:cs="Calibri"/>
          <w:lang w:eastAsia="hu-HU"/>
        </w:rPr>
        <w:t>) </w:t>
      </w:r>
    </w:p>
    <w:p w14:paraId="74FF4FA7" w14:textId="77777777" w:rsidR="00233C3C" w:rsidRPr="009F7532" w:rsidRDefault="00233C3C" w:rsidP="00233C3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Name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tenant</w:t>
      </w:r>
      <w:proofErr w:type="spellEnd"/>
      <w:r w:rsidRPr="009F7532">
        <w:rPr>
          <w:rFonts w:ascii="Calibri" w:eastAsia="Times New Roman" w:hAnsi="Calibri" w:cs="Calibri"/>
          <w:lang w:eastAsia="hu-HU"/>
        </w:rPr>
        <w:t> </w:t>
      </w:r>
    </w:p>
    <w:p w14:paraId="019FAEA3" w14:textId="77777777" w:rsidR="00233C3C" w:rsidRPr="009F7532" w:rsidRDefault="00233C3C" w:rsidP="00233C3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Exact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adrees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property</w:t>
      </w:r>
      <w:proofErr w:type="spellEnd"/>
      <w:r w:rsidRPr="009F7532">
        <w:rPr>
          <w:rFonts w:ascii="Calibri" w:eastAsia="Times New Roman" w:hAnsi="Calibri" w:cs="Calibri"/>
          <w:lang w:eastAsia="hu-HU"/>
        </w:rPr>
        <w:t>, room </w:t>
      </w:r>
    </w:p>
    <w:p w14:paraId="65FB4528" w14:textId="77777777" w:rsidR="00233C3C" w:rsidRPr="009F7532" w:rsidRDefault="00233C3C" w:rsidP="00233C3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Date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check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in/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check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out </w:t>
      </w:r>
    </w:p>
    <w:p w14:paraId="7398F43C" w14:textId="77777777" w:rsidR="00233C3C" w:rsidRPr="009F7532" w:rsidRDefault="00233C3C" w:rsidP="00233C3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Serial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numbers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utility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meters</w:t>
      </w:r>
      <w:proofErr w:type="spellEnd"/>
      <w:r w:rsidRPr="009F7532">
        <w:rPr>
          <w:rFonts w:ascii="Calibri" w:eastAsia="Times New Roman" w:hAnsi="Calibri" w:cs="Calibri"/>
          <w:lang w:eastAsia="hu-HU"/>
        </w:rPr>
        <w:t> </w:t>
      </w:r>
    </w:p>
    <w:p w14:paraId="4DDE8BE5" w14:textId="77777777" w:rsidR="00233C3C" w:rsidRPr="009F7532" w:rsidRDefault="00233C3C" w:rsidP="00233C3C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Current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stands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utility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meters</w:t>
      </w:r>
      <w:proofErr w:type="spellEnd"/>
      <w:r w:rsidRPr="009F7532">
        <w:rPr>
          <w:rFonts w:ascii="Calibri" w:eastAsia="Times New Roman" w:hAnsi="Calibri" w:cs="Calibri"/>
          <w:lang w:eastAsia="hu-HU"/>
        </w:rPr>
        <w:t> </w:t>
      </w:r>
    </w:p>
    <w:p w14:paraId="6DA9B1D2" w14:textId="77777777" w:rsidR="00233C3C" w:rsidRPr="009F7532" w:rsidRDefault="00233C3C" w:rsidP="00233C3C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Detailed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list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inventory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leased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premises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(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best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proven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photos</w:t>
      </w:r>
      <w:proofErr w:type="spellEnd"/>
      <w:r w:rsidRPr="009F7532">
        <w:rPr>
          <w:rFonts w:ascii="Calibri" w:eastAsia="Times New Roman" w:hAnsi="Calibri" w:cs="Calibri"/>
          <w:lang w:eastAsia="hu-HU"/>
        </w:rPr>
        <w:t>) </w:t>
      </w:r>
    </w:p>
    <w:p w14:paraId="2217B921" w14:textId="77777777" w:rsidR="00233C3C" w:rsidRPr="009F7532" w:rsidRDefault="00233C3C" w:rsidP="00233C3C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r w:rsidRPr="009F7532">
        <w:rPr>
          <w:rFonts w:ascii="Calibri" w:eastAsia="Times New Roman" w:hAnsi="Calibri" w:cs="Calibri"/>
          <w:lang w:eastAsia="hu-HU"/>
        </w:rPr>
        <w:t xml:space="preserve">Status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premises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when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check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in/out </w:t>
      </w:r>
    </w:p>
    <w:p w14:paraId="0325F9F0" w14:textId="77777777" w:rsidR="00233C3C" w:rsidRPr="009F7532" w:rsidRDefault="00233C3C" w:rsidP="00233C3C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lastRenderedPageBreak/>
        <w:t>Error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list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eg</w:t>
      </w:r>
      <w:proofErr w:type="spellEnd"/>
      <w:r w:rsidRPr="009F7532">
        <w:rPr>
          <w:rFonts w:ascii="Calibri" w:eastAsia="Times New Roman" w:hAnsi="Calibri" w:cs="Calibri"/>
          <w:lang w:eastAsia="hu-HU"/>
        </w:rPr>
        <w:t>: (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a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cratch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table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a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lamp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broken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button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the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washing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machine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is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broken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,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etc</w:t>
      </w:r>
      <w:proofErr w:type="spellEnd"/>
      <w:r w:rsidRPr="009F7532">
        <w:rPr>
          <w:rFonts w:ascii="Calibri" w:eastAsia="Times New Roman" w:hAnsi="Calibri" w:cs="Calibri"/>
          <w:lang w:eastAsia="hu-HU"/>
        </w:rPr>
        <w:t>) </w:t>
      </w:r>
    </w:p>
    <w:p w14:paraId="62F22295" w14:textId="77777777" w:rsidR="00233C3C" w:rsidRPr="009F7532" w:rsidRDefault="00233C3C" w:rsidP="00233C3C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Signature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of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both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parties</w:t>
      </w:r>
      <w:proofErr w:type="spellEnd"/>
      <w:r w:rsidRPr="009F7532">
        <w:rPr>
          <w:rFonts w:ascii="Calibri" w:eastAsia="Times New Roman" w:hAnsi="Calibri" w:cs="Calibri"/>
          <w:lang w:eastAsia="hu-HU"/>
        </w:rPr>
        <w:t>  </w:t>
      </w:r>
    </w:p>
    <w:p w14:paraId="7E25A963" w14:textId="77777777" w:rsidR="00233C3C" w:rsidRPr="009F7532" w:rsidRDefault="00233C3C" w:rsidP="00233C3C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Date</w:t>
      </w:r>
      <w:proofErr w:type="spellEnd"/>
      <w:r w:rsidRPr="009F7532">
        <w:rPr>
          <w:rFonts w:ascii="Calibri" w:eastAsia="Times New Roman" w:hAnsi="Calibri" w:cs="Calibri"/>
          <w:lang w:eastAsia="hu-HU"/>
        </w:rPr>
        <w:t> </w:t>
      </w:r>
    </w:p>
    <w:p w14:paraId="05E02418" w14:textId="77777777" w:rsidR="00233C3C" w:rsidRPr="009F7532" w:rsidRDefault="00233C3C" w:rsidP="00233C3C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Calibri" w:eastAsia="Times New Roman" w:hAnsi="Calibri" w:cs="Calibri"/>
          <w:lang w:eastAsia="hu-HU"/>
        </w:rPr>
      </w:pPr>
      <w:proofErr w:type="spellStart"/>
      <w:r w:rsidRPr="009F7532">
        <w:rPr>
          <w:rFonts w:ascii="Calibri" w:eastAsia="Times New Roman" w:hAnsi="Calibri" w:cs="Calibri"/>
          <w:lang w:eastAsia="hu-HU"/>
        </w:rPr>
        <w:t>Optimally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also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signed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by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two</w:t>
      </w:r>
      <w:proofErr w:type="spellEnd"/>
      <w:r w:rsidRPr="009F7532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9F7532">
        <w:rPr>
          <w:rFonts w:ascii="Calibri" w:eastAsia="Times New Roman" w:hAnsi="Calibri" w:cs="Calibri"/>
          <w:lang w:eastAsia="hu-HU"/>
        </w:rPr>
        <w:t>witnesses</w:t>
      </w:r>
      <w:proofErr w:type="spellEnd"/>
      <w:r w:rsidRPr="009F7532">
        <w:rPr>
          <w:rFonts w:ascii="Calibri" w:eastAsia="Times New Roman" w:hAnsi="Calibri" w:cs="Calibri"/>
          <w:lang w:eastAsia="hu-HU"/>
        </w:rPr>
        <w:t> </w:t>
      </w:r>
    </w:p>
    <w:p w14:paraId="2E541514" w14:textId="77777777" w:rsidR="002357F4" w:rsidRDefault="002357F4"/>
    <w:sectPr w:rsidR="00235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90E"/>
    <w:multiLevelType w:val="multilevel"/>
    <w:tmpl w:val="BD12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67E69"/>
    <w:multiLevelType w:val="multilevel"/>
    <w:tmpl w:val="9636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DB50775"/>
    <w:multiLevelType w:val="multilevel"/>
    <w:tmpl w:val="96CCB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FF3EA6"/>
    <w:multiLevelType w:val="multilevel"/>
    <w:tmpl w:val="55B0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7533553">
    <w:abstractNumId w:val="3"/>
  </w:num>
  <w:num w:numId="2" w16cid:durableId="1622028507">
    <w:abstractNumId w:val="2"/>
  </w:num>
  <w:num w:numId="3" w16cid:durableId="179003906">
    <w:abstractNumId w:val="0"/>
  </w:num>
  <w:num w:numId="4" w16cid:durableId="550700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3C"/>
    <w:rsid w:val="00233C3C"/>
    <w:rsid w:val="0023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A7AA"/>
  <w15:chartTrackingRefBased/>
  <w15:docId w15:val="{E8C24079-FAD5-4F1C-B2A1-33AA5D27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3C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Housing</dc:creator>
  <cp:keywords/>
  <dc:description/>
  <cp:lastModifiedBy>Housing</cp:lastModifiedBy>
  <cp:revision>1</cp:revision>
  <dcterms:created xsi:type="dcterms:W3CDTF">2022-06-09T07:43:00Z</dcterms:created>
  <dcterms:modified xsi:type="dcterms:W3CDTF">2022-06-09T07:44:00Z</dcterms:modified>
</cp:coreProperties>
</file>